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5" w:rsidRPr="004D5245" w:rsidRDefault="00590567" w:rsidP="00590567">
      <w:pPr>
        <w:rPr>
          <w:rFonts w:ascii="Montserrat" w:eastAsia="Montserrat" w:hAnsi="Montserrat" w:cs="Montserrat"/>
          <w:sz w:val="24"/>
          <w:szCs w:val="24"/>
        </w:rPr>
      </w:pPr>
      <w:r w:rsidRPr="004D5245"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E17AD5" w:rsidRPr="004D5245" w:rsidRDefault="00590567" w:rsidP="00590567">
      <w:pPr>
        <w:jc w:val="right"/>
        <w:rPr>
          <w:rFonts w:ascii="Montserrat" w:eastAsia="Montserrat" w:hAnsi="Montserrat" w:cs="Montserrat"/>
          <w:sz w:val="24"/>
          <w:szCs w:val="24"/>
        </w:rPr>
      </w:pPr>
      <w:r w:rsidRPr="004D5245">
        <w:rPr>
          <w:rFonts w:ascii="Montserrat" w:eastAsia="Montserrat" w:hAnsi="Montserrat" w:cs="Montserrat"/>
          <w:sz w:val="24"/>
          <w:szCs w:val="24"/>
        </w:rPr>
        <w:t xml:space="preserve">Warszawa, dnia </w:t>
      </w:r>
      <w:r w:rsidR="004D5245" w:rsidRPr="004D5245">
        <w:rPr>
          <w:rFonts w:ascii="Montserrat" w:eastAsia="Montserrat" w:hAnsi="Montserrat" w:cs="Montserrat"/>
          <w:sz w:val="24"/>
          <w:szCs w:val="24"/>
        </w:rPr>
        <w:t>30 czerwca</w:t>
      </w:r>
      <w:r w:rsidRPr="004D5245">
        <w:rPr>
          <w:rFonts w:ascii="Montserrat" w:eastAsia="Montserrat" w:hAnsi="Montserrat" w:cs="Montserrat"/>
          <w:sz w:val="24"/>
          <w:szCs w:val="24"/>
        </w:rPr>
        <w:t xml:space="preserve"> 2021 roku</w:t>
      </w:r>
    </w:p>
    <w:p w:rsidR="004D5245" w:rsidRPr="004D5245" w:rsidRDefault="004D5245" w:rsidP="00590567">
      <w:pPr>
        <w:jc w:val="right"/>
        <w:rPr>
          <w:rFonts w:ascii="Montserrat" w:eastAsia="Montserrat" w:hAnsi="Montserrat" w:cs="Montserrat"/>
          <w:sz w:val="24"/>
          <w:szCs w:val="24"/>
        </w:rPr>
      </w:pPr>
    </w:p>
    <w:p w:rsidR="004D5245" w:rsidRDefault="004D5245" w:rsidP="004D5245">
      <w:pPr>
        <w:spacing w:line="240" w:lineRule="auto"/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  <w:t>Informacja prasowa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</w:pP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</w:pP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>
        <w:rPr>
          <w:rFonts w:ascii="Montserrat" w:eastAsia="Times New Roman" w:hAnsi="Montserrat" w:cs="Times New Roman"/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496185" cy="3575685"/>
            <wp:effectExtent l="0" t="0" r="0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cioboj artystyczny_plak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245"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  <w:t>Pięciobój artystyczny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  <w:t>Wystawa zbiorowa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  <w:t>2-20 lipca 2021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  <w:t>Galeria Lufcik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  <w:t>Ul. Mazowiecka 11a, Warszawa</w:t>
      </w:r>
    </w:p>
    <w:p w:rsid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W dniach 2-20 lipca 2021 w Galerii Lufcik można odwiedzić wystawę malarstwa, grafiki oraz książki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zatytułowaną „Pięciobój artystyczny”. To ekspozycja grupowa.</w:t>
      </w:r>
    </w:p>
    <w:p w:rsid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Swoje prace prezentują: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Katarzyna Betlińska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Anna Kacprzak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Bożena Korulska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Romuald Krzyżanowski</w:t>
      </w:r>
    </w:p>
    <w:p w:rsid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Magdalena Nowakowska-Troniewska.</w:t>
      </w:r>
    </w:p>
    <w:p w:rsid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</w:p>
    <w:p w:rsid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bookmarkStart w:id="0" w:name="_GoBack"/>
      <w:bookmarkEnd w:id="0"/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To wystawa artystów, którzy nie boją się grać zespołowo. Łączy ich wrażliwość,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umiejętności, świadomość – siebie i świata. Nazwa wystawy symbolizuje cechy, które posiadają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autorzy prezentowanych prac. A mianowicie: umiejętność koncentracji szermierza, cierpliwość</w:t>
      </w:r>
    </w:p>
    <w:p w:rsid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pływaka, odwagę jeźdźca, wytrwałość biegacza i precyzję strzelca.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</w:p>
    <w:p w:rsid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  <w:t>Katarzyna Betlińska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przedstawia cykl portretów podwójnych nietuzinkowych Warszawiaków. Ludzi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wrażliwych, otwartych, stawiających pytania o ludzkie powołanie. Toczących codzienne zmagania o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szczęście i optymizm, spełniający się w różnorodnych dziedzinach oraz ich bliskich – bohaterów „drugiego planu”.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</w:p>
    <w:p w:rsid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  <w:t>Anna Kacprzak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prezentuje grafiki, których fundament stanowi kategoria czasu, zderzenie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zastosowanych „starych” i „nowych” technologii ma inne zadania niż tylko wywoływanie wrażenia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dysonansu czy inspirowanie do refleksji o przemijaniu.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</w:p>
    <w:p w:rsid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  <w:t>Bożena Korulska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prezentuje 2 cykle prac – „Metamorfozy” i „Miejskie rytmy”. Oba cykle to obrazy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abstrakcyjne, inspirowane naturą. „Metamorfozy” nie powstałyby bez podróży na Litwę i tamtejszych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 xml:space="preserve">niespotykanych nigdzie indziej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lastRenderedPageBreak/>
        <w:t>obłoków. „Miejskie rytmy” to obrazy, w których usiłuje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zakląć/zobrazować rytm, ducha, historię Warszawy.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</w:p>
    <w:p w:rsid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  <w:t>Romuald Krzyżanowski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pokazuje malarstwo abstrakcyjne. Abstrakcja, według artysty, otwiera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wyobraźnię na wirujące i pulsujące światło, energie i barwy stała się najlepszym sposobem wyrażania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własnych wrażeń, przeżyć i emocji. Poprzez koloryt i fakturę swoich obrazów staram się również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oddziaływać na wyobraźnię i stan emocjonalny odbiorcy.</w:t>
      </w: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</w:p>
    <w:p w:rsidR="004D5245" w:rsidRPr="004D5245" w:rsidRDefault="004D5245" w:rsidP="004D5245">
      <w:pPr>
        <w:spacing w:line="240" w:lineRule="auto"/>
        <w:rPr>
          <w:rFonts w:ascii="Montserrat" w:eastAsia="Times New Roman" w:hAnsi="Montserrat" w:cs="Times New Roman"/>
          <w:sz w:val="24"/>
          <w:szCs w:val="24"/>
          <w:lang w:val="pl-PL"/>
        </w:rPr>
      </w:pPr>
      <w:r w:rsidRPr="004D5245">
        <w:rPr>
          <w:rFonts w:ascii="Montserrat" w:eastAsia="Times New Roman" w:hAnsi="Montserrat" w:cs="Times New Roman"/>
          <w:b/>
          <w:bCs/>
          <w:sz w:val="24"/>
          <w:szCs w:val="24"/>
          <w:lang w:val="pl-PL"/>
        </w:rPr>
        <w:t>Magdalena Nowakowska-Troniewska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przedstawia grafiki i książki, przy tworzeniu których inspiracją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często stają się historie i spotkania z ludźmi, kulturą i tradycją, podróże i znaleziska. Od lat interesuje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się niematerialnym dziedzictwem kulturowym miejsc z którymi w jakiś sposób związane są losy jej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rodziny. Im dłużej poszukuje, tym częściej napotyka na ślady ciekawych historii, spotyka fascynujących</w:t>
      </w:r>
      <w:r>
        <w:rPr>
          <w:rFonts w:ascii="Montserrat" w:eastAsia="Times New Roman" w:hAnsi="Montserrat" w:cs="Times New Roman"/>
          <w:sz w:val="24"/>
          <w:szCs w:val="24"/>
          <w:lang w:val="pl-PL"/>
        </w:rPr>
        <w:t xml:space="preserve"> </w:t>
      </w:r>
      <w:r w:rsidRPr="004D5245">
        <w:rPr>
          <w:rFonts w:ascii="Montserrat" w:eastAsia="Times New Roman" w:hAnsi="Montserrat" w:cs="Times New Roman"/>
          <w:sz w:val="24"/>
          <w:szCs w:val="24"/>
          <w:lang w:val="pl-PL"/>
        </w:rPr>
        <w:t>ludzi, odkrywa folklor różnych kultur.</w:t>
      </w:r>
    </w:p>
    <w:p w:rsidR="004D5245" w:rsidRPr="004D5245" w:rsidRDefault="004D5245" w:rsidP="00590567">
      <w:pPr>
        <w:jc w:val="right"/>
        <w:rPr>
          <w:rFonts w:ascii="Montserrat" w:eastAsia="Montserrat" w:hAnsi="Montserrat" w:cs="Montserrat"/>
          <w:sz w:val="24"/>
          <w:szCs w:val="24"/>
          <w:lang w:val="pl-PL"/>
        </w:rPr>
      </w:pPr>
    </w:p>
    <w:p w:rsidR="00E17AD5" w:rsidRPr="004D5245" w:rsidRDefault="00590567" w:rsidP="00590567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4D5245"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D25366" w:rsidRPr="004D5245" w:rsidRDefault="00D25366" w:rsidP="002D3D41">
      <w:pPr>
        <w:jc w:val="both"/>
        <w:rPr>
          <w:rFonts w:ascii="Montserrat" w:eastAsia="Montserrat" w:hAnsi="Montserrat" w:cs="Montserrat"/>
        </w:rPr>
      </w:pPr>
    </w:p>
    <w:p w:rsidR="00D25366" w:rsidRPr="004D5245" w:rsidRDefault="00D25366" w:rsidP="00D25366">
      <w:pPr>
        <w:rPr>
          <w:rFonts w:ascii="Montserrat" w:eastAsia="Montserrat" w:hAnsi="Montserrat" w:cs="Montserrat"/>
        </w:rPr>
      </w:pPr>
      <w:r w:rsidRPr="004D5245">
        <w:rPr>
          <w:rFonts w:ascii="Montserrat" w:eastAsia="Montserrat" w:hAnsi="Montserrat" w:cs="Montserrat"/>
        </w:rPr>
        <w:t xml:space="preserve">   </w:t>
      </w:r>
    </w:p>
    <w:p w:rsidR="00590567" w:rsidRPr="004D5245" w:rsidRDefault="00590567" w:rsidP="00590567">
      <w:pPr>
        <w:autoSpaceDE w:val="0"/>
        <w:autoSpaceDN w:val="0"/>
        <w:adjustRightInd w:val="0"/>
        <w:jc w:val="both"/>
        <w:rPr>
          <w:rFonts w:ascii="Montserrat" w:hAnsi="Montserrat" w:cs="Calibri"/>
        </w:rPr>
      </w:pPr>
    </w:p>
    <w:p w:rsidR="00590567" w:rsidRPr="004D5245" w:rsidRDefault="00590567" w:rsidP="00590567">
      <w:pPr>
        <w:rPr>
          <w:rFonts w:ascii="Montserrat" w:hAnsi="Montserrat" w:cs="Calibri"/>
        </w:rPr>
      </w:pPr>
    </w:p>
    <w:p w:rsidR="00E17AD5" w:rsidRPr="004D5245" w:rsidRDefault="00E17AD5" w:rsidP="00590567">
      <w:pPr>
        <w:jc w:val="both"/>
        <w:rPr>
          <w:rFonts w:ascii="Montserrat" w:eastAsia="Montserrat" w:hAnsi="Montserrat" w:cs="Montserrat"/>
          <w:sz w:val="24"/>
          <w:szCs w:val="24"/>
        </w:rPr>
      </w:pPr>
    </w:p>
    <w:sectPr w:rsidR="00E17AD5" w:rsidRPr="004D5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3" w:right="1133" w:bottom="1133" w:left="1133" w:header="11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45" w:rsidRDefault="004D5245">
      <w:pPr>
        <w:spacing w:line="240" w:lineRule="auto"/>
      </w:pPr>
      <w:r>
        <w:separator/>
      </w:r>
    </w:p>
  </w:endnote>
  <w:endnote w:type="continuationSeparator" w:id="0">
    <w:p w:rsidR="004D5245" w:rsidRDefault="004D5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D5" w:rsidRDefault="00590567">
    <w:pPr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 xml:space="preserve">Okręg Warszawski Związku Polskich Artystów Plastyków    ul. Mazowiecka 11 A    00-052 Warszawa </w:t>
    </w:r>
  </w:p>
  <w:p w:rsidR="00E17AD5" w:rsidRDefault="00590567">
    <w:pPr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>Biuro Wystaw   +48 22 827 76 88   biurowystaw@owzpap.pl    www.owzpap.pl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45" w:rsidRDefault="004D5245">
      <w:pPr>
        <w:spacing w:line="240" w:lineRule="auto"/>
      </w:pPr>
      <w:r>
        <w:separator/>
      </w:r>
    </w:p>
  </w:footnote>
  <w:footnote w:type="continuationSeparator" w:id="0">
    <w:p w:rsidR="004D5245" w:rsidRDefault="004D52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D5" w:rsidRDefault="00590567">
    <w:pPr>
      <w:jc w:val="center"/>
    </w:pPr>
    <w:r>
      <w:rPr>
        <w:noProof/>
        <w:lang w:val="pl-PL"/>
      </w:rPr>
      <w:drawing>
        <wp:inline distT="114300" distB="114300" distL="114300" distR="114300">
          <wp:extent cx="2109788" cy="73246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788" cy="732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17AD5" w:rsidRDefault="004D5245">
    <w:pPr>
      <w:jc w:val="center"/>
      <w:rPr>
        <w:sz w:val="2"/>
        <w:szCs w:val="2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6A1"/>
    <w:multiLevelType w:val="multilevel"/>
    <w:tmpl w:val="46E2A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E62B3"/>
    <w:multiLevelType w:val="multilevel"/>
    <w:tmpl w:val="84B81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0325BA"/>
    <w:multiLevelType w:val="multilevel"/>
    <w:tmpl w:val="1F8ED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7C68F0"/>
    <w:multiLevelType w:val="multilevel"/>
    <w:tmpl w:val="293AF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FC6B15"/>
    <w:multiLevelType w:val="multilevel"/>
    <w:tmpl w:val="A84CF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A76FF"/>
    <w:multiLevelType w:val="multilevel"/>
    <w:tmpl w:val="D45C5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2902EF"/>
    <w:multiLevelType w:val="multilevel"/>
    <w:tmpl w:val="5C268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5B522E"/>
    <w:multiLevelType w:val="multilevel"/>
    <w:tmpl w:val="DB84C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attachedTemplate r:id="rId1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45"/>
    <w:rsid w:val="001256BF"/>
    <w:rsid w:val="002D3D41"/>
    <w:rsid w:val="004D5245"/>
    <w:rsid w:val="00590567"/>
    <w:rsid w:val="009F7BCE"/>
    <w:rsid w:val="00D25366"/>
    <w:rsid w:val="00E1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C13225-7D24-41E0-8F97-E6517F1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905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67"/>
  </w:style>
  <w:style w:type="paragraph" w:styleId="Stopka">
    <w:name w:val="footer"/>
    <w:basedOn w:val="Normalny"/>
    <w:link w:val="StopkaZnak"/>
    <w:uiPriority w:val="99"/>
    <w:unhideWhenUsed/>
    <w:rsid w:val="005905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67"/>
  </w:style>
  <w:style w:type="character" w:styleId="Pogrubienie">
    <w:name w:val="Strong"/>
    <w:basedOn w:val="Domylnaczcionkaakapitu"/>
    <w:uiPriority w:val="22"/>
    <w:qFormat/>
    <w:rsid w:val="004D5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Papier%20firmowy%20Biuro%20Wyst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 Wystaw</Template>
  <TotalTime>7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Wystaw</dc:creator>
  <cp:lastModifiedBy>Biuro Wystaw</cp:lastModifiedBy>
  <cp:revision>1</cp:revision>
  <dcterms:created xsi:type="dcterms:W3CDTF">2021-06-30T09:41:00Z</dcterms:created>
  <dcterms:modified xsi:type="dcterms:W3CDTF">2021-06-30T09:48:00Z</dcterms:modified>
</cp:coreProperties>
</file>