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5" w:rsidRPr="00590567" w:rsidRDefault="00590567" w:rsidP="00590567">
      <w:pPr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E17AD5" w:rsidRPr="00590567" w:rsidRDefault="00590567" w:rsidP="00590567">
      <w:pPr>
        <w:jc w:val="right"/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Warszawa, dnia 16 </w:t>
      </w:r>
      <w:r w:rsidR="00340B65">
        <w:rPr>
          <w:rFonts w:ascii="Montserrat" w:eastAsia="Montserrat" w:hAnsi="Montserrat" w:cs="Montserrat"/>
          <w:sz w:val="24"/>
          <w:szCs w:val="24"/>
        </w:rPr>
        <w:t>lipca</w:t>
      </w:r>
      <w:r w:rsidRPr="00590567">
        <w:rPr>
          <w:rFonts w:ascii="Montserrat" w:eastAsia="Montserrat" w:hAnsi="Montserrat" w:cs="Montserrat"/>
          <w:sz w:val="24"/>
          <w:szCs w:val="24"/>
        </w:rPr>
        <w:t xml:space="preserve"> 2021 roku</w:t>
      </w:r>
    </w:p>
    <w:p w:rsidR="00E17AD5" w:rsidRPr="00590567" w:rsidRDefault="00590567" w:rsidP="00590567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D25366" w:rsidRPr="002D3D41" w:rsidRDefault="00340B65" w:rsidP="002D3D4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Informacja prasowa</w:t>
      </w:r>
    </w:p>
    <w:p w:rsidR="00D25366" w:rsidRPr="002D3D41" w:rsidRDefault="00D25366" w:rsidP="00D25366">
      <w:pPr>
        <w:rPr>
          <w:rFonts w:ascii="Montserrat" w:eastAsia="Montserrat" w:hAnsi="Montserrat" w:cs="Montserrat"/>
        </w:rPr>
      </w:pPr>
      <w:r w:rsidRPr="002D3D41">
        <w:rPr>
          <w:rFonts w:ascii="Montserrat" w:eastAsia="Montserrat" w:hAnsi="Montserrat" w:cs="Montserrat"/>
        </w:rPr>
        <w:t xml:space="preserve">   </w:t>
      </w:r>
    </w:p>
    <w:p w:rsidR="00340B65" w:rsidRPr="00340B65" w:rsidRDefault="008754E4" w:rsidP="00340B65">
      <w:pPr>
        <w:jc w:val="both"/>
        <w:rPr>
          <w:rFonts w:ascii="Montserrat" w:hAnsi="Montserrat"/>
          <w:b/>
        </w:rPr>
      </w:pPr>
      <w:bookmarkStart w:id="0" w:name="_GoBack"/>
      <w:r>
        <w:rPr>
          <w:rFonts w:ascii="Montserrat" w:hAnsi="Montserrat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23495</wp:posOffset>
            </wp:positionV>
            <wp:extent cx="2226945" cy="3208020"/>
            <wp:effectExtent l="0" t="0" r="190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ek Bukowski pla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0B65" w:rsidRPr="00340B65">
        <w:rPr>
          <w:rFonts w:ascii="Montserrat" w:hAnsi="Montserrat"/>
          <w:b/>
        </w:rPr>
        <w:t>Jacek Bukowski</w:t>
      </w:r>
    </w:p>
    <w:p w:rsidR="00340B65" w:rsidRPr="00340B65" w:rsidRDefault="00340B65" w:rsidP="00340B65">
      <w:pPr>
        <w:jc w:val="both"/>
        <w:rPr>
          <w:rFonts w:ascii="Montserrat" w:hAnsi="Montserrat"/>
          <w:b/>
        </w:rPr>
      </w:pPr>
      <w:r w:rsidRPr="00340B65">
        <w:rPr>
          <w:rFonts w:ascii="Montserrat" w:hAnsi="Montserrat"/>
          <w:b/>
        </w:rPr>
        <w:t>Malarstwo i rysunek z lat 2011 – 2021</w:t>
      </w:r>
    </w:p>
    <w:p w:rsidR="00340B65" w:rsidRPr="00340B65" w:rsidRDefault="00340B65" w:rsidP="00340B65">
      <w:pPr>
        <w:jc w:val="both"/>
        <w:rPr>
          <w:rFonts w:ascii="Montserrat" w:hAnsi="Montserrat"/>
          <w:b/>
        </w:rPr>
      </w:pPr>
      <w:r w:rsidRPr="00340B65">
        <w:rPr>
          <w:rFonts w:ascii="Montserrat" w:hAnsi="Montserrat"/>
          <w:b/>
        </w:rPr>
        <w:t>Wystawa w dniach 22 lipca – 10 sierpnia 2021</w:t>
      </w:r>
    </w:p>
    <w:p w:rsidR="00340B65" w:rsidRPr="00340B65" w:rsidRDefault="00340B65" w:rsidP="00340B65">
      <w:pPr>
        <w:jc w:val="both"/>
        <w:rPr>
          <w:rFonts w:ascii="Montserrat" w:hAnsi="Montserrat"/>
          <w:b/>
        </w:rPr>
      </w:pPr>
      <w:r w:rsidRPr="00340B65">
        <w:rPr>
          <w:rFonts w:ascii="Montserrat" w:hAnsi="Montserrat"/>
          <w:b/>
        </w:rPr>
        <w:t>Galeria Lufcik</w:t>
      </w:r>
    </w:p>
    <w:p w:rsidR="00340B65" w:rsidRPr="00340B65" w:rsidRDefault="00340B65" w:rsidP="00340B65">
      <w:pPr>
        <w:jc w:val="both"/>
        <w:rPr>
          <w:rFonts w:ascii="Montserrat" w:hAnsi="Montserrat"/>
          <w:b/>
        </w:rPr>
      </w:pPr>
      <w:r w:rsidRPr="00340B65">
        <w:rPr>
          <w:rFonts w:ascii="Montserrat" w:hAnsi="Montserrat"/>
          <w:b/>
        </w:rPr>
        <w:t>Ul. Mazowiecka 11a, Warszawa</w:t>
      </w:r>
    </w:p>
    <w:p w:rsidR="00340B65" w:rsidRPr="00D34932" w:rsidRDefault="00340B65" w:rsidP="00340B65">
      <w:pPr>
        <w:jc w:val="both"/>
        <w:rPr>
          <w:rFonts w:ascii="Montserrat" w:hAnsi="Montserrat"/>
        </w:rPr>
      </w:pPr>
    </w:p>
    <w:p w:rsidR="00340B65" w:rsidRPr="00D34932" w:rsidRDefault="00340B65" w:rsidP="00340B65">
      <w:pPr>
        <w:jc w:val="both"/>
        <w:rPr>
          <w:rFonts w:ascii="Montserrat" w:hAnsi="Montserrat"/>
        </w:rPr>
      </w:pPr>
      <w:r w:rsidRPr="00D34932">
        <w:rPr>
          <w:rFonts w:ascii="Montserrat" w:hAnsi="Montserrat"/>
        </w:rPr>
        <w:t xml:space="preserve">„Prezentuję wybór rysunków i malarstwa z ostatnich dziesięciu lat. Moim zdaniem ich cechą charakterystyczną jest oscylowanie między spontaniczną ekspresją i łagodną geometrią. Nazwałbym te prace obrazami w toku, gdyż ich forma, wraz z upływem czasu, ulega zmianom; na pierwotny impuls nawarstwiają się nowe doświadczenia i emocje. Często powracam do minionych przeżyć z perspektywy dnia dzisiejszego. Np. wszystkie prace, które powstały w 2021 roku nawiązują do akcji plastycznych realizowanych w latach 1980 – 91. Zapisem przemijania są obrazy poświęcone pamięci Stanisława Ignacego Witkiewicza, Tadeusza Kantora, Władysława Hasiora. Dwa akryle z 2020 roku powstały z inspiracji opowiadaniem Sławomira Mrożka Ten, który spada. Owo spadanie można potraktować jako metaforę życia. Jednak, wspomniany, pierwotny impuls: bardziej lub mniej rozbudowana anegdota, zawsze jest punktem wyjścia do swoistej gry plastycznej dziejącej się na płótnie, która może doprowadzić do całkowicie nie zaplanowanych wcześniej efektów.” </w:t>
      </w:r>
    </w:p>
    <w:p w:rsidR="00340B65" w:rsidRPr="00D34932" w:rsidRDefault="00340B65" w:rsidP="00340B65">
      <w:pPr>
        <w:jc w:val="right"/>
        <w:rPr>
          <w:rFonts w:ascii="Montserrat" w:hAnsi="Montserrat"/>
        </w:rPr>
      </w:pPr>
      <w:r w:rsidRPr="00D34932">
        <w:rPr>
          <w:rFonts w:ascii="Montserrat" w:hAnsi="Montserrat"/>
        </w:rPr>
        <w:t>Jacek Bukowski</w:t>
      </w:r>
    </w:p>
    <w:p w:rsidR="00340B65" w:rsidRPr="00D34932" w:rsidRDefault="00340B65" w:rsidP="00340B65">
      <w:pPr>
        <w:jc w:val="both"/>
        <w:rPr>
          <w:rFonts w:ascii="Montserrat" w:hAnsi="Montserrat"/>
        </w:rPr>
      </w:pPr>
    </w:p>
    <w:p w:rsidR="00340B65" w:rsidRPr="00D34932" w:rsidRDefault="00340B65" w:rsidP="00340B65">
      <w:pPr>
        <w:jc w:val="both"/>
        <w:rPr>
          <w:rFonts w:ascii="Montserrat" w:hAnsi="Montserrat"/>
        </w:rPr>
      </w:pPr>
    </w:p>
    <w:p w:rsidR="00340B65" w:rsidRPr="00D34932" w:rsidRDefault="004A1B41" w:rsidP="00340B65">
      <w:pPr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34290</wp:posOffset>
            </wp:positionV>
            <wp:extent cx="1888490" cy="15938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482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65" w:rsidRPr="00D34932">
        <w:rPr>
          <w:rFonts w:ascii="Montserrat" w:hAnsi="Montserrat"/>
        </w:rPr>
        <w:t>Jacek Bukowski urodził się w 1948 r. Studiował w warszawskiej ASP. W 2002 r uzyskał kwalifikacje I stopnia w zakresie malarstwa /ASP w Łodzi/. Od 1978 r członek ZPAP. W latach 1991 - 2000 – redaktor naczelny dwumiesięcznika Plastyka i Wychowanie. 52 indywidualne wystawy malarstwa m in.: BWA w Sopocie, BWA w Łodzi, BWA w Krakowie, BWA w Szczecinie, Galeria MDM w Warszawie, Galeria Zachęta w Warszawie, BWA we Wrocławiu, Galerie d'Art Contemporain Oniris w Rennes (Francja), Państwowa Galeria Sztuki w Toruniu, Muzeum Okręgowe w Chełmie, Muzeum Tatrzańskie – Galeria Wł. Hasiora w Zakopanem, Galerie Mika w Essen (Niemcy), PROM Kultury Saska Kępa w Warszawie. Udział w wielu zbiorowych wystawach  w kraju i za granicą.</w:t>
      </w:r>
    </w:p>
    <w:p w:rsidR="00E17AD5" w:rsidRPr="004A1B41" w:rsidRDefault="008754E4" w:rsidP="00590567">
      <w:pPr>
        <w:jc w:val="both"/>
        <w:rPr>
          <w:rFonts w:ascii="Montserrat" w:hAnsi="Montserrat"/>
        </w:rPr>
      </w:pPr>
      <w:hyperlink r:id="rId9" w:history="1">
        <w:r w:rsidR="00340B65" w:rsidRPr="00D34932">
          <w:rPr>
            <w:rStyle w:val="Hipercze"/>
            <w:rFonts w:ascii="Montserrat" w:hAnsi="Montserrat"/>
          </w:rPr>
          <w:t>jacekbukowski@vp.pl</w:t>
        </w:r>
      </w:hyperlink>
    </w:p>
    <w:sectPr w:rsidR="00E17AD5" w:rsidRPr="004A1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3" w:right="1133" w:bottom="1133" w:left="1133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65" w:rsidRDefault="00340B65">
      <w:pPr>
        <w:spacing w:line="240" w:lineRule="auto"/>
      </w:pPr>
      <w:r>
        <w:separator/>
      </w:r>
    </w:p>
  </w:endnote>
  <w:endnote w:type="continuationSeparator" w:id="0">
    <w:p w:rsidR="00340B65" w:rsidRDefault="0034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Okręg Warszawski Związku Polskich Artystów Plastyków    ul. Mazowiecka 11 A    00-052 Warszawa </w:t>
    </w:r>
  </w:p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Biuro Wystaw   +48 22 827 76 88   biurowystaw@owzpap.pl    www.owzpap.pl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65" w:rsidRDefault="00340B65">
      <w:pPr>
        <w:spacing w:line="240" w:lineRule="auto"/>
      </w:pPr>
      <w:r>
        <w:separator/>
      </w:r>
    </w:p>
  </w:footnote>
  <w:footnote w:type="continuationSeparator" w:id="0">
    <w:p w:rsidR="00340B65" w:rsidRDefault="00340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</w:pPr>
    <w:r>
      <w:rPr>
        <w:noProof/>
        <w:lang w:val="pl-PL"/>
      </w:rPr>
      <w:drawing>
        <wp:inline distT="114300" distB="114300" distL="114300" distR="114300">
          <wp:extent cx="2109788" cy="732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73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7AD5" w:rsidRDefault="008754E4">
    <w:pPr>
      <w:jc w:val="center"/>
      <w:rPr>
        <w:sz w:val="2"/>
        <w:szCs w:val="2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6A1"/>
    <w:multiLevelType w:val="multilevel"/>
    <w:tmpl w:val="46E2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E62B3"/>
    <w:multiLevelType w:val="multilevel"/>
    <w:tmpl w:val="84B81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0325BA"/>
    <w:multiLevelType w:val="multilevel"/>
    <w:tmpl w:val="1F8ED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7C68F0"/>
    <w:multiLevelType w:val="multilevel"/>
    <w:tmpl w:val="293A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C6B15"/>
    <w:multiLevelType w:val="multilevel"/>
    <w:tmpl w:val="A84CF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A76FF"/>
    <w:multiLevelType w:val="multilevel"/>
    <w:tmpl w:val="D45C5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2902EF"/>
    <w:multiLevelType w:val="multilevel"/>
    <w:tmpl w:val="5C26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B522E"/>
    <w:multiLevelType w:val="multilevel"/>
    <w:tmpl w:val="DB84C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oNotDisplayPageBoundaries/>
  <w:attachedTemplate r:id="rId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65"/>
    <w:rsid w:val="001256BF"/>
    <w:rsid w:val="002D3D41"/>
    <w:rsid w:val="00340B65"/>
    <w:rsid w:val="004A1B41"/>
    <w:rsid w:val="00590567"/>
    <w:rsid w:val="008754E4"/>
    <w:rsid w:val="009F7BCE"/>
    <w:rsid w:val="00D25366"/>
    <w:rsid w:val="00E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5968984-39D4-4FFE-A96D-29CF88F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67"/>
  </w:style>
  <w:style w:type="paragraph" w:styleId="Stopka">
    <w:name w:val="footer"/>
    <w:basedOn w:val="Normalny"/>
    <w:link w:val="Stopka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67"/>
  </w:style>
  <w:style w:type="character" w:styleId="Hipercze">
    <w:name w:val="Hyperlink"/>
    <w:rsid w:val="00340B6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ekbukowski@v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Papier%20firmowy%20Biuro%20Wyst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 Wystaw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Wystaw</dc:creator>
  <cp:lastModifiedBy>Biuro Wystaw</cp:lastModifiedBy>
  <cp:revision>3</cp:revision>
  <dcterms:created xsi:type="dcterms:W3CDTF">2021-07-13T13:01:00Z</dcterms:created>
  <dcterms:modified xsi:type="dcterms:W3CDTF">2021-07-15T10:02:00Z</dcterms:modified>
</cp:coreProperties>
</file>