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42" w:rsidRDefault="00A43D42" w:rsidP="00A43D42">
      <w:pPr>
        <w:pStyle w:val="Akapitzlist"/>
        <w:spacing w:after="0" w:line="240" w:lineRule="auto"/>
        <w:ind w:left="0"/>
        <w:rPr>
          <w:rFonts w:ascii="Montserrat" w:hAnsi="Montserrat" w:cs="Calibri Light"/>
          <w:b/>
          <w:sz w:val="24"/>
          <w:szCs w:val="16"/>
        </w:rPr>
      </w:pPr>
    </w:p>
    <w:p w:rsidR="00A43D42" w:rsidRDefault="00A43D42" w:rsidP="00A43D42">
      <w:pPr>
        <w:pStyle w:val="Akapitzlist"/>
        <w:spacing w:after="0" w:line="240" w:lineRule="auto"/>
        <w:ind w:left="0"/>
        <w:rPr>
          <w:rFonts w:ascii="Montserrat" w:hAnsi="Montserrat" w:cs="Calibri Light"/>
          <w:b/>
          <w:sz w:val="24"/>
          <w:szCs w:val="16"/>
        </w:rPr>
      </w:pPr>
    </w:p>
    <w:p w:rsidR="00A43D42" w:rsidRDefault="00A43D42" w:rsidP="00A43D42">
      <w:pPr>
        <w:pStyle w:val="Akapitzlist"/>
        <w:spacing w:after="0" w:line="240" w:lineRule="auto"/>
        <w:ind w:left="0"/>
        <w:rPr>
          <w:rFonts w:ascii="Montserrat" w:hAnsi="Montserrat" w:cs="Calibri Light"/>
          <w:b/>
          <w:sz w:val="24"/>
          <w:szCs w:val="16"/>
        </w:rPr>
      </w:pPr>
    </w:p>
    <w:p w:rsidR="00A43D42" w:rsidRPr="0015763D" w:rsidRDefault="00A43D42" w:rsidP="00A43D42">
      <w:pPr>
        <w:pStyle w:val="Akapitzlist"/>
        <w:spacing w:after="0" w:line="240" w:lineRule="auto"/>
        <w:ind w:left="0"/>
        <w:rPr>
          <w:rFonts w:ascii="Montserrat" w:hAnsi="Montserrat" w:cs="Calibri Light"/>
          <w:b/>
          <w:sz w:val="28"/>
          <w:szCs w:val="16"/>
        </w:rPr>
      </w:pPr>
      <w:r w:rsidRPr="0015763D">
        <w:rPr>
          <w:rFonts w:ascii="Montserrat" w:hAnsi="Montserrat" w:cs="Calibri Light"/>
          <w:b/>
          <w:sz w:val="28"/>
          <w:szCs w:val="16"/>
        </w:rPr>
        <w:t xml:space="preserve">Informacja o RODO </w:t>
      </w:r>
    </w:p>
    <w:p w:rsidR="00A43D42" w:rsidRDefault="00A43D42" w:rsidP="00A43D42">
      <w:pPr>
        <w:pStyle w:val="Akapitzlist"/>
        <w:spacing w:after="0" w:line="240" w:lineRule="auto"/>
        <w:ind w:left="0"/>
        <w:rPr>
          <w:rFonts w:ascii="Montserrat" w:hAnsi="Montserrat" w:cs="Calibri Light"/>
          <w:b/>
          <w:sz w:val="24"/>
          <w:szCs w:val="16"/>
        </w:rPr>
      </w:pPr>
    </w:p>
    <w:p w:rsidR="00A43D42" w:rsidRDefault="00A43D42" w:rsidP="00A43D42">
      <w:pPr>
        <w:pStyle w:val="Akapitzlist"/>
        <w:spacing w:after="0" w:line="240" w:lineRule="auto"/>
        <w:ind w:left="0"/>
        <w:rPr>
          <w:rFonts w:ascii="Montserrat" w:hAnsi="Montserrat" w:cs="Calibri Light"/>
          <w:b/>
          <w:sz w:val="24"/>
          <w:szCs w:val="16"/>
        </w:rPr>
      </w:pPr>
      <w:r>
        <w:rPr>
          <w:rFonts w:ascii="Montserrat" w:hAnsi="Montserrat" w:cs="Calibri Light"/>
          <w:b/>
          <w:sz w:val="24"/>
          <w:szCs w:val="16"/>
        </w:rPr>
        <w:t>UWAGA: tej strony nie trzeba podpisywać ani załączać do zgłoszenia wystawy. Jest to informacja dla Państwa.</w:t>
      </w:r>
    </w:p>
    <w:p w:rsidR="00A43D42" w:rsidRDefault="00A43D42" w:rsidP="00A43D42">
      <w:pPr>
        <w:pStyle w:val="Akapitzlist"/>
        <w:spacing w:after="0" w:line="240" w:lineRule="auto"/>
        <w:ind w:left="0"/>
        <w:rPr>
          <w:rFonts w:ascii="Montserrat" w:hAnsi="Montserrat" w:cs="Calibri Light"/>
          <w:b/>
          <w:sz w:val="24"/>
          <w:szCs w:val="16"/>
        </w:rPr>
      </w:pPr>
      <w:r>
        <w:rPr>
          <w:rFonts w:ascii="Montserrat" w:hAnsi="Montserrat" w:cs="Calibri Light"/>
          <w:b/>
          <w:sz w:val="24"/>
          <w:szCs w:val="16"/>
        </w:rPr>
        <w:t>Prosimy o uważne zapoznanie się z poniższymi informacjami.</w:t>
      </w:r>
    </w:p>
    <w:p w:rsidR="00A43D42" w:rsidRPr="009641FD" w:rsidRDefault="00A43D42" w:rsidP="00A43D42">
      <w:pPr>
        <w:pStyle w:val="Akapitzlist"/>
        <w:spacing w:after="0" w:line="240" w:lineRule="auto"/>
        <w:ind w:left="0"/>
        <w:rPr>
          <w:rFonts w:ascii="Montserrat" w:hAnsi="Montserrat" w:cs="Calibri Light"/>
          <w:b/>
          <w:sz w:val="24"/>
          <w:szCs w:val="16"/>
        </w:rPr>
      </w:pPr>
    </w:p>
    <w:p w:rsidR="00A43D42" w:rsidRPr="00A43D42" w:rsidRDefault="00A43D42" w:rsidP="00A43D42">
      <w:pPr>
        <w:pStyle w:val="Akapitzlist"/>
        <w:numPr>
          <w:ilvl w:val="0"/>
          <w:numId w:val="1"/>
        </w:numPr>
        <w:spacing w:before="240" w:after="120" w:line="240" w:lineRule="auto"/>
        <w:ind w:left="357" w:hanging="357"/>
        <w:rPr>
          <w:rFonts w:ascii="Montserrat" w:hAnsi="Montserrat" w:cs="Calibri Light"/>
          <w:szCs w:val="16"/>
        </w:rPr>
      </w:pPr>
      <w:r w:rsidRPr="00A43D42">
        <w:rPr>
          <w:rFonts w:ascii="Montserrat" w:hAnsi="Montserrat" w:cs="Calibri Light"/>
          <w:szCs w:val="16"/>
        </w:rPr>
        <w:t xml:space="preserve">Administratorem danych osobowych jest Okręg Warszawski Związku Polskich </w:t>
      </w:r>
      <w:bookmarkStart w:id="0" w:name="_GoBack"/>
      <w:bookmarkEnd w:id="0"/>
      <w:r w:rsidRPr="00A43D42">
        <w:rPr>
          <w:rFonts w:ascii="Montserrat" w:hAnsi="Montserrat" w:cs="Calibri Light"/>
          <w:szCs w:val="16"/>
        </w:rPr>
        <w:t xml:space="preserve">Artystów Plastyków, ul. Mazowiecka 11A, </w:t>
      </w:r>
      <w:r w:rsidRPr="00A43D42">
        <w:rPr>
          <w:rFonts w:ascii="Montserrat" w:hAnsi="Montserrat" w:cs="Calibri Light"/>
          <w:szCs w:val="16"/>
        </w:rPr>
        <w:br/>
        <w:t xml:space="preserve">00–052 Warszawa. Kontakt z administratorem danych osobowych przez adres e-mail: </w:t>
      </w:r>
      <w:hyperlink r:id="rId5" w:history="1">
        <w:r w:rsidRPr="00A43D42">
          <w:rPr>
            <w:rStyle w:val="Hipercze"/>
            <w:rFonts w:ascii="Montserrat" w:hAnsi="Montserrat" w:cs="Calibri Light"/>
            <w:szCs w:val="16"/>
          </w:rPr>
          <w:t>rodo@owzpap.pl</w:t>
        </w:r>
      </w:hyperlink>
    </w:p>
    <w:p w:rsidR="00A43D42" w:rsidRPr="00A43D42" w:rsidRDefault="00A43D42" w:rsidP="00A43D42">
      <w:pPr>
        <w:pStyle w:val="Akapitzlist"/>
        <w:numPr>
          <w:ilvl w:val="0"/>
          <w:numId w:val="1"/>
        </w:numPr>
        <w:spacing w:before="240" w:after="120" w:line="240" w:lineRule="auto"/>
        <w:ind w:left="357" w:hanging="357"/>
        <w:rPr>
          <w:rFonts w:ascii="Montserrat" w:hAnsi="Montserrat" w:cs="Calibri Light"/>
          <w:szCs w:val="16"/>
        </w:rPr>
      </w:pPr>
      <w:r w:rsidRPr="00A43D42">
        <w:rPr>
          <w:rFonts w:ascii="Montserrat" w:hAnsi="Montserrat" w:cs="Calibri Light"/>
          <w:color w:val="000000"/>
          <w:szCs w:val="16"/>
        </w:rPr>
        <w:t>Celem przetwarzania Pani/Pana danych osobowych jest udział w wystawie w Domu Artysty Plastyka.</w:t>
      </w:r>
    </w:p>
    <w:p w:rsidR="00A43D42" w:rsidRPr="00A43D42" w:rsidRDefault="00A43D42" w:rsidP="00A43D42">
      <w:pPr>
        <w:pStyle w:val="Akapitzlist"/>
        <w:numPr>
          <w:ilvl w:val="0"/>
          <w:numId w:val="1"/>
        </w:numPr>
        <w:spacing w:before="240" w:after="120" w:line="240" w:lineRule="auto"/>
        <w:ind w:left="357" w:hanging="357"/>
        <w:rPr>
          <w:rFonts w:ascii="Montserrat" w:hAnsi="Montserrat" w:cs="Calibri Light"/>
          <w:szCs w:val="16"/>
        </w:rPr>
      </w:pPr>
      <w:r w:rsidRPr="00A43D42">
        <w:rPr>
          <w:rFonts w:ascii="Montserrat" w:hAnsi="Montserrat" w:cs="Calibri Light"/>
          <w:color w:val="000000"/>
          <w:szCs w:val="16"/>
        </w:rPr>
        <w:t>Pani/Pana dane osobowe będą przechowywane do czasu cofnięcia zgody.</w:t>
      </w:r>
    </w:p>
    <w:p w:rsidR="00A43D42" w:rsidRPr="00A43D42" w:rsidRDefault="00A43D42" w:rsidP="00A43D42">
      <w:pPr>
        <w:pStyle w:val="Akapitzlist"/>
        <w:numPr>
          <w:ilvl w:val="0"/>
          <w:numId w:val="1"/>
        </w:numPr>
        <w:spacing w:before="240" w:after="120" w:line="240" w:lineRule="auto"/>
        <w:ind w:left="357" w:hanging="357"/>
        <w:rPr>
          <w:rFonts w:ascii="Montserrat" w:hAnsi="Montserrat" w:cs="Calibri Light"/>
          <w:szCs w:val="16"/>
        </w:rPr>
      </w:pPr>
      <w:r w:rsidRPr="00A43D42">
        <w:rPr>
          <w:rFonts w:ascii="Montserrat" w:hAnsi="Montserrat" w:cs="Calibri Light"/>
          <w:color w:val="000000"/>
          <w:szCs w:val="16"/>
        </w:rPr>
        <w:t>Każdą z wyrażonych zgód można wycofać w dowolnym momencie. Wycofanie zgody nie wpływa na zgodność z prawem przetwarzania dokonanego przed jej wycofaniem. Dla celów dowodowych OW ZPAP prosi o wycofanie zgód drogą pisemną lub elektroniczną.</w:t>
      </w:r>
    </w:p>
    <w:p w:rsidR="00A43D42" w:rsidRPr="00A43D42" w:rsidRDefault="00A43D42" w:rsidP="00A43D42">
      <w:pPr>
        <w:pStyle w:val="Akapitzlist"/>
        <w:numPr>
          <w:ilvl w:val="0"/>
          <w:numId w:val="1"/>
        </w:numPr>
        <w:spacing w:before="240" w:after="120" w:line="240" w:lineRule="auto"/>
        <w:ind w:left="357" w:hanging="357"/>
        <w:rPr>
          <w:rFonts w:ascii="Montserrat" w:hAnsi="Montserrat" w:cs="Calibri Light"/>
          <w:szCs w:val="16"/>
        </w:rPr>
      </w:pPr>
      <w:r w:rsidRPr="00A43D42">
        <w:rPr>
          <w:rFonts w:ascii="Montserrat" w:hAnsi="Montserrat" w:cs="Calibri Light"/>
          <w:color w:val="000000"/>
          <w:szCs w:val="16"/>
        </w:rPr>
        <w:t>W związku z przetwarzaniem danych osobowych przysługują Pani/Panu następujące uprawnienia: prawo dostępu do treści swoich danych, prawo ich sprostowania, usunięcia lub ograniczenia przetwarzania, prawo wniesienia sprzeciwu wobec przetwarzania, a także prawo przenoszenia danych. Z powyższych uprawnień można skorzystać kontaktując się w sposób określony w pkt. 1. Zakres uprawnień oraz sytuacje, w których można z nich skorzystać są określone przepisami prawa. Możliwość skorzystania z niektórych uprawnień może być m.in. uzależniona od podstawy prawnej, celu lub sposobu ich przetwarzania.</w:t>
      </w:r>
    </w:p>
    <w:p w:rsidR="00A43D42" w:rsidRPr="00A43D42" w:rsidRDefault="00A43D42" w:rsidP="00A43D42">
      <w:pPr>
        <w:pStyle w:val="Akapitzlist"/>
        <w:numPr>
          <w:ilvl w:val="0"/>
          <w:numId w:val="1"/>
        </w:numPr>
        <w:spacing w:before="240" w:after="120" w:line="240" w:lineRule="auto"/>
        <w:ind w:left="357" w:hanging="357"/>
        <w:rPr>
          <w:rFonts w:ascii="Montserrat" w:hAnsi="Montserrat" w:cs="Calibri Light"/>
          <w:szCs w:val="16"/>
        </w:rPr>
      </w:pPr>
      <w:r w:rsidRPr="00A43D42">
        <w:rPr>
          <w:rFonts w:ascii="Montserrat" w:hAnsi="Montserrat" w:cs="Calibri Light"/>
          <w:color w:val="000000"/>
          <w:szCs w:val="16"/>
        </w:rPr>
        <w:t>W przypadku uznania, że przetwarzanie Pani/Pana danych osobowych narusza przepisy obowiązującego prawa, można wnieść skargę do organu nadzorczego tj. Prezesa Urzędu Ochrony Danych Osobowych.</w:t>
      </w:r>
    </w:p>
    <w:p w:rsidR="00A43D42" w:rsidRPr="00A43D42" w:rsidRDefault="00A43D42" w:rsidP="00A43D42">
      <w:pPr>
        <w:pStyle w:val="Akapitzlist"/>
        <w:numPr>
          <w:ilvl w:val="0"/>
          <w:numId w:val="1"/>
        </w:numPr>
        <w:spacing w:before="240" w:after="120" w:line="240" w:lineRule="auto"/>
        <w:ind w:left="357" w:hanging="357"/>
        <w:rPr>
          <w:rFonts w:ascii="Montserrat" w:hAnsi="Montserrat" w:cs="Calibri Light"/>
          <w:szCs w:val="16"/>
        </w:rPr>
      </w:pPr>
      <w:r w:rsidRPr="00A43D42">
        <w:rPr>
          <w:rFonts w:ascii="Montserrat" w:hAnsi="Montserrat" w:cs="Calibri Light"/>
          <w:szCs w:val="16"/>
        </w:rPr>
        <w:t>Pani/Pana dane osobowe nie będą podlegały profilowaniu. Na podstawie zgromadzonych danych osobowych nie będą podejmowane zautomatyzowane decyzje wywołujące skutki prawne.</w:t>
      </w:r>
    </w:p>
    <w:p w:rsidR="00A43D42" w:rsidRPr="00A43D42" w:rsidRDefault="00A43D42" w:rsidP="00A43D42">
      <w:pPr>
        <w:pStyle w:val="Akapitzlist"/>
        <w:numPr>
          <w:ilvl w:val="0"/>
          <w:numId w:val="1"/>
        </w:numPr>
        <w:spacing w:before="240" w:after="120" w:line="240" w:lineRule="auto"/>
        <w:ind w:left="357" w:hanging="357"/>
        <w:rPr>
          <w:rFonts w:ascii="Montserrat" w:hAnsi="Montserrat" w:cs="Calibri Light"/>
          <w:szCs w:val="16"/>
        </w:rPr>
      </w:pPr>
      <w:r w:rsidRPr="00A43D42">
        <w:rPr>
          <w:rFonts w:ascii="Montserrat" w:hAnsi="Montserrat" w:cs="Calibri Light"/>
          <w:szCs w:val="16"/>
        </w:rPr>
        <w:t>Okręg Warszawski ZPAP nie planuje przekazywać Pani/Pana danych osobowych do państwa trzeciego (tj. Państwa spoza Europejskiego Obszaru Gospodarczego) ani do organizacji międzynarodowych.</w:t>
      </w:r>
    </w:p>
    <w:p w:rsidR="007D1CDE" w:rsidRPr="00A43D42" w:rsidRDefault="007D1CDE">
      <w:pPr>
        <w:rPr>
          <w:sz w:val="32"/>
        </w:rPr>
      </w:pPr>
    </w:p>
    <w:sectPr w:rsidR="007D1CDE" w:rsidRPr="00A43D42" w:rsidSect="009641FD">
      <w:pgSz w:w="11906" w:h="16838"/>
      <w:pgMar w:top="993" w:right="566" w:bottom="851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6EA8"/>
    <w:multiLevelType w:val="hybridMultilevel"/>
    <w:tmpl w:val="D42E8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42"/>
    <w:rsid w:val="0009611C"/>
    <w:rsid w:val="0015763D"/>
    <w:rsid w:val="00221599"/>
    <w:rsid w:val="00286DF8"/>
    <w:rsid w:val="00616418"/>
    <w:rsid w:val="00667FE4"/>
    <w:rsid w:val="006D0985"/>
    <w:rsid w:val="007D1CDE"/>
    <w:rsid w:val="00A43D42"/>
    <w:rsid w:val="00A9207B"/>
    <w:rsid w:val="00B27383"/>
    <w:rsid w:val="00E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E66AB-2AC7-471C-B699-6CB4408E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43D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3D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owzp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Wystaw</dc:creator>
  <cp:keywords/>
  <dc:description/>
  <cp:lastModifiedBy>Biuro Wystaw</cp:lastModifiedBy>
  <cp:revision>3</cp:revision>
  <cp:lastPrinted>2021-03-26T14:06:00Z</cp:lastPrinted>
  <dcterms:created xsi:type="dcterms:W3CDTF">2021-03-26T12:01:00Z</dcterms:created>
  <dcterms:modified xsi:type="dcterms:W3CDTF">2021-05-18T13:05:00Z</dcterms:modified>
</cp:coreProperties>
</file>